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0F11" w14:textId="01466CD2" w:rsidR="00C34625" w:rsidRPr="00A41671" w:rsidRDefault="002F012D" w:rsidP="002F0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>CENTRALNA BAZA FAKTUR</w:t>
      </w:r>
    </w:p>
    <w:p w14:paraId="2B0E6C32" w14:textId="5391126A" w:rsidR="002F012D" w:rsidRPr="00A41671" w:rsidRDefault="002F012D" w:rsidP="002F012D">
      <w:pPr>
        <w:jc w:val="both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ab/>
        <w:t>Aktualnie w Ministerstwie Finansów trwają działania, które umożliwią uruchomienie platformy służącej wymianie faktur pomiędzy przedsiębiorstwami – zwaną centralną bazą faktur (lub centralny rejestr faktur)</w:t>
      </w:r>
      <w:r w:rsidR="00A41671" w:rsidRPr="00A41671">
        <w:rPr>
          <w:rFonts w:ascii="Times New Roman" w:hAnsi="Times New Roman" w:cs="Times New Roman"/>
          <w:sz w:val="24"/>
          <w:szCs w:val="24"/>
        </w:rPr>
        <w:t>.</w:t>
      </w:r>
      <w:r w:rsidRPr="00A41671">
        <w:rPr>
          <w:rFonts w:ascii="Times New Roman" w:hAnsi="Times New Roman" w:cs="Times New Roman"/>
          <w:sz w:val="24"/>
          <w:szCs w:val="24"/>
        </w:rPr>
        <w:t xml:space="preserve">  Planowane wprowadzenie jej w naszym kraju przypada na połowę 2021 roku, jednak już teraz warto zagłębić się w temat, aby wiedzieć co czeka nas  - podatników, czy nowe rozwiązanie będzie dla nas korzystne, dobrowolne, czy może obowiązkowe?</w:t>
      </w:r>
    </w:p>
    <w:p w14:paraId="7B3162D4" w14:textId="7134880F" w:rsidR="002F012D" w:rsidRPr="00A41671" w:rsidRDefault="002F012D" w:rsidP="002F0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 xml:space="preserve">Celem wprowadzenia powyżej bazy jest umożliwienie analizowania, ale i kontroli prawidłowości wystawianych przez podatników faktur VAT, monitorowania transakcji pomiędzy firmami w czasie rzeczywistym bądź niemal rzeczywistym, gdyż ów system zakłada, iż przedsiębiorcy będą przesyłać faktury do centralnej bazy 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na bieżąco – właśnie </w:t>
      </w:r>
      <w:r w:rsidRPr="00A41671">
        <w:rPr>
          <w:rFonts w:ascii="Times New Roman" w:hAnsi="Times New Roman" w:cs="Times New Roman"/>
          <w:sz w:val="24"/>
          <w:szCs w:val="24"/>
        </w:rPr>
        <w:t xml:space="preserve">w czasie rzeczywistym. </w:t>
      </w:r>
    </w:p>
    <w:p w14:paraId="616CBBE5" w14:textId="7090A8A8" w:rsidR="002F012D" w:rsidRPr="00A41671" w:rsidRDefault="002F012D" w:rsidP="002F0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 xml:space="preserve"> Jeśli chodzi o wystawianie faktur, to przedsiębiorca  będzie nadal robił to we własnym programie księgowym, jednak w kolejnym etapie fakturę tę przekazywał będzie do omawianego rejestru, skąd pobierze ją </w:t>
      </w:r>
      <w:r w:rsidR="00831E64" w:rsidRPr="00A41671">
        <w:rPr>
          <w:rFonts w:ascii="Times New Roman" w:hAnsi="Times New Roman" w:cs="Times New Roman"/>
          <w:sz w:val="24"/>
          <w:szCs w:val="24"/>
        </w:rPr>
        <w:t xml:space="preserve">jej odbiorca. Podatnik na tej platformie założone będzie miał swe konto, służące celom podatkowym, do którego zalogować się będzie można z dowolnego urządzenia </w:t>
      </w:r>
      <w:r w:rsidR="008F1E97" w:rsidRPr="00A41671">
        <w:rPr>
          <w:rFonts w:ascii="Times New Roman" w:hAnsi="Times New Roman" w:cs="Times New Roman"/>
          <w:sz w:val="24"/>
          <w:szCs w:val="24"/>
        </w:rPr>
        <w:t>–</w:t>
      </w:r>
      <w:r w:rsidR="00831E64" w:rsidRPr="00A41671">
        <w:rPr>
          <w:rFonts w:ascii="Times New Roman" w:hAnsi="Times New Roman" w:cs="Times New Roman"/>
          <w:sz w:val="24"/>
          <w:szCs w:val="24"/>
        </w:rPr>
        <w:t xml:space="preserve"> </w:t>
      </w:r>
      <w:r w:rsidR="008F1E97" w:rsidRPr="00A41671">
        <w:rPr>
          <w:rFonts w:ascii="Times New Roman" w:hAnsi="Times New Roman" w:cs="Times New Roman"/>
          <w:sz w:val="24"/>
          <w:szCs w:val="24"/>
        </w:rPr>
        <w:t xml:space="preserve">komputera, telefonu itp. Po zalogowaniu na koncie widoczne będą wszystkie faktury – zarówno te wystawione przez przedsiębiorcę, jak i te, które wysłane zostały </w:t>
      </w:r>
      <w:r w:rsidR="0063042B" w:rsidRPr="00A41671">
        <w:rPr>
          <w:rFonts w:ascii="Times New Roman" w:hAnsi="Times New Roman" w:cs="Times New Roman"/>
          <w:sz w:val="24"/>
          <w:szCs w:val="24"/>
        </w:rPr>
        <w:t xml:space="preserve">do niego przez jego </w:t>
      </w:r>
      <w:r w:rsidR="008F1E97" w:rsidRPr="00A41671">
        <w:rPr>
          <w:rFonts w:ascii="Times New Roman" w:hAnsi="Times New Roman" w:cs="Times New Roman"/>
          <w:sz w:val="24"/>
          <w:szCs w:val="24"/>
        </w:rPr>
        <w:t>kontrahent</w:t>
      </w:r>
      <w:r w:rsidR="0063042B" w:rsidRPr="00A41671">
        <w:rPr>
          <w:rFonts w:ascii="Times New Roman" w:hAnsi="Times New Roman" w:cs="Times New Roman"/>
          <w:sz w:val="24"/>
          <w:szCs w:val="24"/>
        </w:rPr>
        <w:t>ów</w:t>
      </w:r>
      <w:r w:rsidR="008F1E97" w:rsidRPr="00A41671">
        <w:rPr>
          <w:rFonts w:ascii="Times New Roman" w:hAnsi="Times New Roman" w:cs="Times New Roman"/>
          <w:sz w:val="24"/>
          <w:szCs w:val="24"/>
        </w:rPr>
        <w:t>. Ponadto platforma da także możliwość załatwienia spraw urzędowych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 online, bez konieczności pojawienia się w urzędzie skarbowym.</w:t>
      </w:r>
      <w:r w:rsidR="008F1E97" w:rsidRPr="00A41671">
        <w:rPr>
          <w:rFonts w:ascii="Times New Roman" w:hAnsi="Times New Roman" w:cs="Times New Roman"/>
          <w:sz w:val="24"/>
          <w:szCs w:val="24"/>
        </w:rPr>
        <w:t xml:space="preserve"> 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Dodatkowo rejestr będzie 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umożliwiał </w:t>
      </w:r>
      <w:r w:rsidR="00F82D46" w:rsidRPr="00A41671">
        <w:rPr>
          <w:rFonts w:ascii="Times New Roman" w:hAnsi="Times New Roman" w:cs="Times New Roman"/>
          <w:sz w:val="24"/>
          <w:szCs w:val="24"/>
        </w:rPr>
        <w:t>sprawdzeni</w:t>
      </w:r>
      <w:r w:rsidR="00A41671" w:rsidRPr="00A41671">
        <w:rPr>
          <w:rFonts w:ascii="Times New Roman" w:hAnsi="Times New Roman" w:cs="Times New Roman"/>
          <w:sz w:val="24"/>
          <w:szCs w:val="24"/>
        </w:rPr>
        <w:t>e,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 czy rachunek widniejący na fakturze znajduje się na białej liście. </w:t>
      </w:r>
      <w:r w:rsidR="008F1E97" w:rsidRPr="00A41671">
        <w:rPr>
          <w:rFonts w:ascii="Times New Roman" w:hAnsi="Times New Roman" w:cs="Times New Roman"/>
          <w:sz w:val="24"/>
          <w:szCs w:val="24"/>
        </w:rPr>
        <w:t>Podsumowując w jednym miejscu znajdziemy dostęp do danych, które posiada o jednostce urząd skarbowy.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2A4F7" w14:textId="0A1165E1" w:rsidR="008F1E97" w:rsidRPr="00A41671" w:rsidRDefault="008F1E97" w:rsidP="002F0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>Poza powyższymi zaletami dla podatnika, warto także zwrócić uwagę na korzyści, które z bazy będzie czerpał urząd skarbowy. Urzędnicy będą w posiadaniu dostępu do każdej z faktur, któr</w:t>
      </w:r>
      <w:r w:rsidR="00A41671" w:rsidRPr="00A41671">
        <w:rPr>
          <w:rFonts w:ascii="Times New Roman" w:hAnsi="Times New Roman" w:cs="Times New Roman"/>
          <w:sz w:val="24"/>
          <w:szCs w:val="24"/>
        </w:rPr>
        <w:t>a</w:t>
      </w:r>
      <w:r w:rsidRPr="00A41671">
        <w:rPr>
          <w:rFonts w:ascii="Times New Roman" w:hAnsi="Times New Roman" w:cs="Times New Roman"/>
          <w:sz w:val="24"/>
          <w:szCs w:val="24"/>
        </w:rPr>
        <w:t xml:space="preserve"> weszł</w:t>
      </w:r>
      <w:r w:rsidR="00A41671" w:rsidRPr="00A41671">
        <w:rPr>
          <w:rFonts w:ascii="Times New Roman" w:hAnsi="Times New Roman" w:cs="Times New Roman"/>
          <w:sz w:val="24"/>
          <w:szCs w:val="24"/>
        </w:rPr>
        <w:t>a</w:t>
      </w:r>
      <w:r w:rsidRPr="00A41671">
        <w:rPr>
          <w:rFonts w:ascii="Times New Roman" w:hAnsi="Times New Roman" w:cs="Times New Roman"/>
          <w:sz w:val="24"/>
          <w:szCs w:val="24"/>
        </w:rPr>
        <w:t xml:space="preserve"> do obrotu gospodarczego, dzięki czemu wszystkie czynności sprawdzające, kontrole itp. Będą dużo bardziej szybkie i </w:t>
      </w:r>
      <w:r w:rsidR="007B283C">
        <w:rPr>
          <w:rFonts w:ascii="Times New Roman" w:hAnsi="Times New Roman" w:cs="Times New Roman"/>
          <w:sz w:val="24"/>
          <w:szCs w:val="24"/>
        </w:rPr>
        <w:t>proste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 a czynności wykonywane przez firmy </w:t>
      </w:r>
      <w:r w:rsidR="007B283C">
        <w:rPr>
          <w:rFonts w:ascii="Times New Roman" w:hAnsi="Times New Roman" w:cs="Times New Roman"/>
          <w:sz w:val="24"/>
          <w:szCs w:val="24"/>
        </w:rPr>
        <w:t>łatwiejsze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 do zweryfikowania. 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 </w:t>
      </w:r>
      <w:r w:rsidR="00A41671" w:rsidRPr="00A41671">
        <w:rPr>
          <w:rFonts w:ascii="Times New Roman" w:hAnsi="Times New Roman" w:cs="Times New Roman"/>
          <w:sz w:val="24"/>
          <w:szCs w:val="24"/>
        </w:rPr>
        <w:t>N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atomiast </w:t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 dzięki temu </w:t>
      </w:r>
      <w:r w:rsidR="00F82D46" w:rsidRPr="00A41671">
        <w:rPr>
          <w:rFonts w:ascii="Times New Roman" w:hAnsi="Times New Roman" w:cs="Times New Roman"/>
          <w:sz w:val="24"/>
          <w:szCs w:val="24"/>
        </w:rPr>
        <w:t xml:space="preserve">podatnicy na żądanie urzędu nie będą już w obowiązku wysyłać JPK FA. </w:t>
      </w:r>
    </w:p>
    <w:p w14:paraId="0ABA0AA5" w14:textId="5849EAB0" w:rsidR="002F012D" w:rsidRPr="00A41671" w:rsidRDefault="0063042B" w:rsidP="002F012D">
      <w:pPr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ab/>
        <w:t xml:space="preserve">Na początku funkcjonowania, korzystanie z platformy ma być dobrowolne, jednak jeśli system się sprawdzi i zauważalne będą jego efekty, planowane jest aby został on podstawowym elementem wymiany faktur pomiędzy podatnikami, a </w:t>
      </w:r>
      <w:r w:rsidR="00A41671" w:rsidRPr="00A41671">
        <w:rPr>
          <w:rFonts w:ascii="Times New Roman" w:hAnsi="Times New Roman" w:cs="Times New Roman"/>
          <w:sz w:val="24"/>
          <w:szCs w:val="24"/>
        </w:rPr>
        <w:t>użytkowanie go</w:t>
      </w:r>
      <w:r w:rsidRPr="00A41671">
        <w:rPr>
          <w:rFonts w:ascii="Times New Roman" w:hAnsi="Times New Roman" w:cs="Times New Roman"/>
          <w:sz w:val="24"/>
          <w:szCs w:val="24"/>
        </w:rPr>
        <w:t xml:space="preserve"> </w:t>
      </w:r>
      <w:r w:rsidR="00A41671" w:rsidRPr="00A41671">
        <w:rPr>
          <w:rFonts w:ascii="Times New Roman" w:hAnsi="Times New Roman" w:cs="Times New Roman"/>
          <w:sz w:val="24"/>
          <w:szCs w:val="24"/>
        </w:rPr>
        <w:t>będzie</w:t>
      </w:r>
      <w:r w:rsidRPr="00A41671">
        <w:rPr>
          <w:rFonts w:ascii="Times New Roman" w:hAnsi="Times New Roman" w:cs="Times New Roman"/>
          <w:sz w:val="24"/>
          <w:szCs w:val="24"/>
        </w:rPr>
        <w:t xml:space="preserve"> obowiązkowe. </w:t>
      </w:r>
    </w:p>
    <w:p w14:paraId="0CD2E77B" w14:textId="77777777" w:rsidR="00A41671" w:rsidRPr="00A41671" w:rsidRDefault="0063042B" w:rsidP="007B28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671">
        <w:rPr>
          <w:rFonts w:ascii="Times New Roman" w:hAnsi="Times New Roman" w:cs="Times New Roman"/>
          <w:sz w:val="24"/>
          <w:szCs w:val="24"/>
        </w:rPr>
        <w:tab/>
      </w:r>
      <w:r w:rsidR="00A41671" w:rsidRPr="00A41671">
        <w:rPr>
          <w:rFonts w:ascii="Times New Roman" w:hAnsi="Times New Roman" w:cs="Times New Roman"/>
          <w:sz w:val="24"/>
          <w:szCs w:val="24"/>
        </w:rPr>
        <w:t xml:space="preserve">Podobny system wdrożony został już w wielu krajach Unii Europejskiej, jednak nie we wszystkich z nich jest on obowiązkowy, zatem Polska nie byłaby pierwszym krajem, który zastosowałby takie rozwiązanie. </w:t>
      </w:r>
    </w:p>
    <w:p w14:paraId="6CE734AE" w14:textId="12071DCC" w:rsidR="0063042B" w:rsidRDefault="0063042B" w:rsidP="002F012D"/>
    <w:p w14:paraId="05C96140" w14:textId="79531B79" w:rsidR="002F012D" w:rsidRDefault="002F012D" w:rsidP="002F012D">
      <w:pPr>
        <w:jc w:val="center"/>
      </w:pPr>
      <w:r>
        <w:t xml:space="preserve">  </w:t>
      </w:r>
    </w:p>
    <w:sectPr w:rsidR="002F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2D"/>
    <w:rsid w:val="002F012D"/>
    <w:rsid w:val="0063042B"/>
    <w:rsid w:val="007B283C"/>
    <w:rsid w:val="00831E64"/>
    <w:rsid w:val="008F1E97"/>
    <w:rsid w:val="00A41671"/>
    <w:rsid w:val="00C34625"/>
    <w:rsid w:val="00F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F8CF"/>
  <w15:chartTrackingRefBased/>
  <w15:docId w15:val="{42D34759-C604-406F-BC61-FDB300E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2313</Characters>
  <Application>Microsoft Office Word</Application>
  <DocSecurity>0</DocSecurity>
  <Lines>35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Sobczak</dc:creator>
  <cp:keywords/>
  <dc:description/>
  <cp:lastModifiedBy>Marta Sobczak</cp:lastModifiedBy>
  <cp:revision>4</cp:revision>
  <dcterms:created xsi:type="dcterms:W3CDTF">2020-12-16T17:09:00Z</dcterms:created>
  <dcterms:modified xsi:type="dcterms:W3CDTF">2020-12-16T17:52:00Z</dcterms:modified>
</cp:coreProperties>
</file>